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AA8" w:rsidRDefault="001E5AA8" w:rsidP="001E5AA8">
      <w:pPr>
        <w:pStyle w:val="NormaleWeb"/>
        <w:jc w:val="center"/>
        <w:rPr>
          <w:sz w:val="36"/>
          <w:szCs w:val="36"/>
        </w:rPr>
      </w:pPr>
      <w:r>
        <w:rPr>
          <w:sz w:val="36"/>
          <w:szCs w:val="36"/>
        </w:rPr>
        <w:t>Formula di acquisizione del consenso dell'interessato</w:t>
      </w:r>
    </w:p>
    <w:p w:rsidR="001E5AA8" w:rsidRDefault="001E5AA8" w:rsidP="001E5AA8">
      <w:pPr>
        <w:pStyle w:val="NormaleWeb"/>
      </w:pPr>
      <w:r>
        <w:rPr>
          <w:rFonts w:ascii="Times" w:hAnsi="Times" w:cs="Times"/>
          <w:sz w:val="27"/>
          <w:szCs w:val="27"/>
        </w:rPr>
        <w:t xml:space="preserve">Il/la sottoscritto/a, acquisite le informazioni fornite dal titolare del trattamento ai sensi dell'articolo 13 del </w:t>
      </w:r>
      <w:proofErr w:type="spellStart"/>
      <w:r>
        <w:rPr>
          <w:rFonts w:ascii="Times" w:hAnsi="Times" w:cs="Times"/>
          <w:sz w:val="27"/>
          <w:szCs w:val="27"/>
        </w:rPr>
        <w:t>D.Lgs.</w:t>
      </w:r>
      <w:proofErr w:type="spellEnd"/>
      <w:r>
        <w:rPr>
          <w:rFonts w:ascii="Times" w:hAnsi="Times" w:cs="Times"/>
          <w:sz w:val="27"/>
          <w:szCs w:val="27"/>
        </w:rPr>
        <w:t xml:space="preserve"> 196/2003, l'interessato: - presta il suo consenso al trattamento dei dati personali per i fini indicati nella suddetta informativa?</w:t>
      </w:r>
      <w:r>
        <w:rPr>
          <w:rFonts w:ascii="Times" w:hAnsi="Times" w:cs="Times"/>
          <w:sz w:val="27"/>
          <w:szCs w:val="27"/>
        </w:rPr>
        <w:br/>
      </w:r>
      <w:r>
        <w:rPr>
          <w:i/>
          <w:iCs/>
          <w:sz w:val="20"/>
          <w:szCs w:val="20"/>
        </w:rPr>
        <w:t>(qualora il trattamento non rientri in una delle ipotesi di esenzione di cui all'art. 24 del D.lgs. 196/2003)</w:t>
      </w:r>
    </w:p>
    <w:p w:rsidR="001E5AA8" w:rsidRDefault="001E5AA8" w:rsidP="001E5AA8">
      <w:pPr>
        <w:pStyle w:val="NormaleWeb"/>
        <w:jc w:val="center"/>
        <w:rPr>
          <w:rFonts w:ascii="Times" w:hAnsi="Times" w:cs="Times"/>
          <w:sz w:val="27"/>
          <w:szCs w:val="27"/>
        </w:rPr>
      </w:pPr>
      <w:r>
        <w:rPr>
          <w:rFonts w:ascii="Times" w:hAnsi="Times" w:cs="Times"/>
          <w:sz w:val="27"/>
          <w:szCs w:val="27"/>
        </w:rPr>
        <w:t>Do il consenso        Nego il consenso </w:t>
      </w:r>
    </w:p>
    <w:p w:rsidR="001E5AA8" w:rsidRDefault="001E5AA8" w:rsidP="001E5AA8">
      <w:pPr>
        <w:pStyle w:val="NormaleWeb"/>
        <w:rPr>
          <w:rFonts w:ascii="Times" w:hAnsi="Times" w:cs="Times"/>
          <w:sz w:val="27"/>
          <w:szCs w:val="27"/>
        </w:rPr>
      </w:pPr>
      <w:r>
        <w:rPr>
          <w:rFonts w:ascii="Times" w:hAnsi="Times" w:cs="Times"/>
          <w:sz w:val="27"/>
          <w:szCs w:val="27"/>
        </w:rPr>
        <w:t>- presta il suo consenso per la comunicazione dei dati personali per le finalità ed ai soggetti indicati nell'informativa?</w:t>
      </w:r>
      <w:r>
        <w:rPr>
          <w:rFonts w:ascii="Times" w:hAnsi="Times" w:cs="Times"/>
          <w:sz w:val="27"/>
          <w:szCs w:val="27"/>
        </w:rPr>
        <w:br/>
      </w:r>
      <w:r>
        <w:rPr>
          <w:rFonts w:ascii="Times" w:hAnsi="Times" w:cs="Times"/>
          <w:i/>
          <w:iCs/>
          <w:sz w:val="20"/>
          <w:szCs w:val="20"/>
        </w:rPr>
        <w:t>(nel caso in cui sia prevista la comunicazione dei dati e non rientri in una delle ipotesi di esenzione di cui agli artt. 61 e 86 del D.lgs. 196/2003</w:t>
      </w:r>
      <w:r>
        <w:rPr>
          <w:rFonts w:ascii="Times" w:hAnsi="Times" w:cs="Times"/>
          <w:i/>
          <w:iCs/>
          <w:sz w:val="27"/>
          <w:szCs w:val="27"/>
        </w:rPr>
        <w:t>)</w:t>
      </w:r>
    </w:p>
    <w:p w:rsidR="001E5AA8" w:rsidRDefault="001E5AA8" w:rsidP="001E5AA8">
      <w:pPr>
        <w:pStyle w:val="NormaleWeb"/>
        <w:jc w:val="center"/>
        <w:rPr>
          <w:rFonts w:ascii="Times" w:hAnsi="Times" w:cs="Times"/>
          <w:sz w:val="27"/>
          <w:szCs w:val="27"/>
        </w:rPr>
      </w:pPr>
      <w:r>
        <w:rPr>
          <w:rFonts w:ascii="Times" w:hAnsi="Times" w:cs="Times"/>
          <w:sz w:val="27"/>
          <w:szCs w:val="27"/>
        </w:rPr>
        <w:t>Do il consenso        Nego il consenso </w:t>
      </w:r>
    </w:p>
    <w:p w:rsidR="001E5AA8" w:rsidRDefault="001E5AA8" w:rsidP="001E5AA8">
      <w:pPr>
        <w:pStyle w:val="NormaleWeb"/>
        <w:rPr>
          <w:rFonts w:ascii="Times" w:hAnsi="Times" w:cs="Times"/>
          <w:sz w:val="27"/>
          <w:szCs w:val="27"/>
        </w:rPr>
      </w:pPr>
      <w:r>
        <w:rPr>
          <w:rFonts w:ascii="Times" w:hAnsi="Times" w:cs="Times"/>
          <w:sz w:val="27"/>
          <w:szCs w:val="27"/>
        </w:rPr>
        <w:t>- presta il suo consenso per la diffusione dei dati personali per le finalità e nell'ambito indicato nell'informativa?</w:t>
      </w:r>
      <w:r>
        <w:rPr>
          <w:rFonts w:ascii="Times" w:hAnsi="Times" w:cs="Times"/>
          <w:sz w:val="27"/>
          <w:szCs w:val="27"/>
        </w:rPr>
        <w:br/>
      </w:r>
      <w:r>
        <w:rPr>
          <w:rFonts w:ascii="Times" w:hAnsi="Times" w:cs="Times"/>
          <w:i/>
          <w:iCs/>
          <w:sz w:val="20"/>
          <w:szCs w:val="20"/>
        </w:rPr>
        <w:t>(nel caso in cui sia prevista la diffusione dei dati e non rientri in una delle ipotesi di esenzione di cui all'artt. 24 e 61 del D.lgs. 196/2003)</w:t>
      </w:r>
    </w:p>
    <w:p w:rsidR="001E5AA8" w:rsidRDefault="001E5AA8" w:rsidP="001E5AA8">
      <w:pPr>
        <w:pStyle w:val="NormaleWeb"/>
        <w:jc w:val="center"/>
        <w:rPr>
          <w:rFonts w:ascii="Times" w:hAnsi="Times" w:cs="Times"/>
          <w:sz w:val="27"/>
          <w:szCs w:val="27"/>
        </w:rPr>
      </w:pPr>
      <w:r>
        <w:rPr>
          <w:rFonts w:ascii="Times" w:hAnsi="Times" w:cs="Times"/>
          <w:sz w:val="27"/>
          <w:szCs w:val="27"/>
        </w:rPr>
        <w:t>Do il consenso        Nego il consenso </w:t>
      </w:r>
    </w:p>
    <w:p w:rsidR="001E5AA8" w:rsidRDefault="001E5AA8" w:rsidP="001E5AA8">
      <w:pPr>
        <w:pStyle w:val="NormaleWeb"/>
        <w:rPr>
          <w:rFonts w:ascii="Times" w:hAnsi="Times" w:cs="Times"/>
          <w:sz w:val="27"/>
          <w:szCs w:val="27"/>
        </w:rPr>
      </w:pPr>
      <w:r>
        <w:rPr>
          <w:rFonts w:ascii="Times" w:hAnsi="Times" w:cs="Times"/>
          <w:sz w:val="27"/>
          <w:szCs w:val="27"/>
        </w:rPr>
        <w:t>- presta il suo consenso per il trattamento dei dati sensibili necessari per lo svolgimento delle operazioni indicate nell'informativa.</w:t>
      </w:r>
      <w:r>
        <w:rPr>
          <w:rFonts w:ascii="Times" w:hAnsi="Times" w:cs="Times"/>
          <w:sz w:val="27"/>
          <w:szCs w:val="27"/>
        </w:rPr>
        <w:br/>
      </w:r>
      <w:r>
        <w:rPr>
          <w:rFonts w:ascii="Times" w:hAnsi="Times" w:cs="Times"/>
          <w:i/>
          <w:iCs/>
          <w:sz w:val="20"/>
          <w:szCs w:val="20"/>
        </w:rPr>
        <w:t>(nel caso in cui sia previsto anche il trattamento di dati sensibili)</w:t>
      </w:r>
    </w:p>
    <w:p w:rsidR="001E5AA8" w:rsidRDefault="001E5AA8" w:rsidP="001E5AA8">
      <w:pPr>
        <w:pStyle w:val="NormaleWeb"/>
        <w:jc w:val="center"/>
        <w:rPr>
          <w:rFonts w:ascii="Times" w:hAnsi="Times" w:cs="Times"/>
          <w:sz w:val="27"/>
          <w:szCs w:val="27"/>
        </w:rPr>
      </w:pPr>
      <w:r>
        <w:rPr>
          <w:rFonts w:ascii="Times" w:hAnsi="Times" w:cs="Times"/>
          <w:sz w:val="27"/>
          <w:szCs w:val="27"/>
        </w:rPr>
        <w:t>Do il consenso        Nego il consenso </w:t>
      </w:r>
    </w:p>
    <w:p w:rsidR="001E5AA8" w:rsidRDefault="001E5AA8" w:rsidP="001E5AA8">
      <w:pPr>
        <w:pStyle w:val="NormaleWeb"/>
        <w:rPr>
          <w:rFonts w:ascii="Times" w:hAnsi="Times" w:cs="Times"/>
          <w:sz w:val="27"/>
          <w:szCs w:val="27"/>
        </w:rPr>
      </w:pPr>
      <w:r>
        <w:rPr>
          <w:rFonts w:ascii="Times" w:hAnsi="Times" w:cs="Times"/>
          <w:sz w:val="27"/>
          <w:szCs w:val="27"/>
        </w:rPr>
        <w:t>Luogo ........................... Data .................................</w:t>
      </w:r>
    </w:p>
    <w:p w:rsidR="001E5AA8" w:rsidRDefault="001E5AA8" w:rsidP="001E5AA8">
      <w:pPr>
        <w:pStyle w:val="NormaleWeb"/>
        <w:rPr>
          <w:rFonts w:ascii="Times" w:hAnsi="Times" w:cs="Times"/>
          <w:sz w:val="27"/>
          <w:szCs w:val="27"/>
        </w:rPr>
      </w:pPr>
      <w:r>
        <w:rPr>
          <w:rFonts w:ascii="Times" w:hAnsi="Times" w:cs="Times"/>
          <w:sz w:val="27"/>
          <w:szCs w:val="27"/>
        </w:rPr>
        <w:t>Nome ....................................... Cognome ...........................................</w:t>
      </w:r>
    </w:p>
    <w:p w:rsidR="001E5AA8" w:rsidRDefault="001E5AA8" w:rsidP="001E5AA8">
      <w:pPr>
        <w:pStyle w:val="NormaleWeb"/>
        <w:rPr>
          <w:rFonts w:ascii="Times" w:hAnsi="Times" w:cs="Times"/>
          <w:sz w:val="27"/>
          <w:szCs w:val="27"/>
        </w:rPr>
      </w:pPr>
      <w:r>
        <w:rPr>
          <w:rFonts w:ascii="Times" w:hAnsi="Times" w:cs="Times"/>
          <w:sz w:val="27"/>
          <w:szCs w:val="27"/>
        </w:rPr>
        <w:t>Firma leggibile * ....................................................................................</w:t>
      </w:r>
      <w:r>
        <w:rPr>
          <w:rFonts w:ascii="Times" w:hAnsi="Times" w:cs="Times"/>
          <w:sz w:val="27"/>
          <w:szCs w:val="27"/>
        </w:rPr>
        <w:br/>
      </w:r>
      <w:r>
        <w:rPr>
          <w:rFonts w:ascii="Times" w:hAnsi="Times" w:cs="Times"/>
          <w:i/>
          <w:iCs/>
          <w:sz w:val="27"/>
          <w:szCs w:val="27"/>
        </w:rPr>
        <w:t xml:space="preserve">* </w:t>
      </w:r>
      <w:r>
        <w:rPr>
          <w:rFonts w:ascii="Times" w:hAnsi="Times" w:cs="Times"/>
          <w:i/>
          <w:iCs/>
          <w:sz w:val="20"/>
          <w:szCs w:val="20"/>
        </w:rPr>
        <w:t>La forma scritta è necessaria solo per il consenso al trattamento dei dati sensibili</w:t>
      </w:r>
      <w:r>
        <w:rPr>
          <w:rFonts w:ascii="Times" w:hAnsi="Times" w:cs="Times"/>
          <w:sz w:val="27"/>
          <w:szCs w:val="27"/>
        </w:rPr>
        <w:t>.</w:t>
      </w:r>
    </w:p>
    <w:p w:rsidR="001E5AA8" w:rsidRDefault="001E5AA8" w:rsidP="001E5AA8">
      <w:pPr>
        <w:pStyle w:val="NormaleWeb"/>
        <w:rPr>
          <w:rFonts w:ascii="Times" w:hAnsi="Times" w:cs="Times"/>
          <w:sz w:val="27"/>
          <w:szCs w:val="27"/>
        </w:rPr>
      </w:pPr>
      <w:r>
        <w:rPr>
          <w:rFonts w:ascii="Times" w:hAnsi="Times" w:cs="Times"/>
          <w:sz w:val="27"/>
          <w:szCs w:val="27"/>
        </w:rPr>
        <w:t> </w:t>
      </w:r>
    </w:p>
    <w:p w:rsidR="001E5AA8" w:rsidRDefault="001E5AA8" w:rsidP="001E5AA8">
      <w:pPr>
        <w:pStyle w:val="NormaleWeb"/>
        <w:jc w:val="center"/>
        <w:rPr>
          <w:rFonts w:ascii="Times" w:hAnsi="Times" w:cs="Times"/>
          <w:sz w:val="20"/>
          <w:szCs w:val="20"/>
        </w:rPr>
      </w:pPr>
      <w:r>
        <w:rPr>
          <w:rFonts w:ascii="Times" w:hAnsi="Times" w:cs="Times"/>
          <w:sz w:val="20"/>
          <w:szCs w:val="20"/>
          <w:u w:val="single"/>
        </w:rPr>
        <w:t>Decreto Legislativo n.196/2003,</w:t>
      </w:r>
      <w:r>
        <w:rPr>
          <w:rFonts w:ascii="Times" w:hAnsi="Times" w:cs="Times"/>
          <w:sz w:val="20"/>
          <w:szCs w:val="20"/>
          <w:u w:val="single"/>
        </w:rPr>
        <w:br/>
        <w:t xml:space="preserve">Art. 24 </w:t>
      </w:r>
      <w:r>
        <w:rPr>
          <w:rFonts w:ascii="Times" w:hAnsi="Times" w:cs="Times"/>
          <w:i/>
          <w:iCs/>
          <w:sz w:val="20"/>
          <w:szCs w:val="20"/>
          <w:u w:val="single"/>
        </w:rPr>
        <w:t>- Casi nei quali può essere effettuato il trattamento senza consenso</w:t>
      </w:r>
    </w:p>
    <w:p w:rsidR="001E5AA8" w:rsidRDefault="001E5AA8" w:rsidP="001E5AA8">
      <w:pPr>
        <w:pStyle w:val="NormaleWeb"/>
        <w:rPr>
          <w:rFonts w:ascii="Times" w:hAnsi="Times" w:cs="Times"/>
          <w:sz w:val="20"/>
          <w:szCs w:val="20"/>
        </w:rPr>
      </w:pPr>
      <w:r>
        <w:rPr>
          <w:rFonts w:ascii="Times" w:hAnsi="Times" w:cs="Times"/>
          <w:sz w:val="20"/>
          <w:szCs w:val="20"/>
        </w:rPr>
        <w:t>1. Il consenso non è richiesto, oltre che nei casi previsti nella Parte II, quando il trattamento:</w:t>
      </w:r>
    </w:p>
    <w:p w:rsidR="001E5AA8" w:rsidRDefault="001E5AA8" w:rsidP="001E5AA8">
      <w:pPr>
        <w:pStyle w:val="NormaleWeb"/>
        <w:ind w:left="720"/>
        <w:rPr>
          <w:rFonts w:ascii="Times" w:hAnsi="Times" w:cs="Times"/>
          <w:sz w:val="20"/>
          <w:szCs w:val="20"/>
        </w:rPr>
      </w:pPr>
      <w:r>
        <w:rPr>
          <w:rFonts w:ascii="Times" w:hAnsi="Times" w:cs="Times"/>
          <w:sz w:val="20"/>
          <w:szCs w:val="20"/>
        </w:rPr>
        <w:t>a) è necessario per adempiere ad un obbligo previsto dalla legge, da un regolamento o dalla normativa comunitaria;</w:t>
      </w:r>
    </w:p>
    <w:p w:rsidR="001E5AA8" w:rsidRDefault="001E5AA8" w:rsidP="001E5AA8">
      <w:pPr>
        <w:pStyle w:val="NormaleWeb"/>
        <w:ind w:left="720"/>
        <w:rPr>
          <w:rFonts w:ascii="Times" w:hAnsi="Times" w:cs="Times"/>
          <w:sz w:val="20"/>
          <w:szCs w:val="20"/>
        </w:rPr>
      </w:pPr>
      <w:r>
        <w:rPr>
          <w:rFonts w:ascii="Times" w:hAnsi="Times" w:cs="Times"/>
          <w:sz w:val="20"/>
          <w:szCs w:val="20"/>
        </w:rPr>
        <w:t>b) è necessario per eseguire obblighi derivanti da un contratto del quale è parte l'interessato o per adempiere, prima della conclusione del contratto, a specifiche richieste dell'interessato;</w:t>
      </w:r>
    </w:p>
    <w:p w:rsidR="001E5AA8" w:rsidRDefault="001E5AA8" w:rsidP="001E5AA8">
      <w:pPr>
        <w:pStyle w:val="NormaleWeb"/>
        <w:ind w:left="720"/>
        <w:rPr>
          <w:rFonts w:ascii="Times" w:hAnsi="Times" w:cs="Times"/>
          <w:sz w:val="20"/>
          <w:szCs w:val="20"/>
        </w:rPr>
      </w:pPr>
      <w:r>
        <w:rPr>
          <w:rFonts w:ascii="Times" w:hAnsi="Times" w:cs="Times"/>
          <w:sz w:val="20"/>
          <w:szCs w:val="20"/>
        </w:rPr>
        <w:lastRenderedPageBreak/>
        <w:t>c) riguarda dati provenienti da pubblici registri, elenchi, atti o documenti conoscibili da chiunque, fermi restando i limiti e le modalità che le leggi, i regolamenti o la normativa comunitaria stabiliscono per la conoscibilità e pubblicità dei dati;</w:t>
      </w:r>
    </w:p>
    <w:p w:rsidR="001E5AA8" w:rsidRDefault="001E5AA8" w:rsidP="001E5AA8">
      <w:pPr>
        <w:pStyle w:val="NormaleWeb"/>
        <w:ind w:left="720"/>
        <w:rPr>
          <w:rFonts w:ascii="Times" w:hAnsi="Times" w:cs="Times"/>
          <w:sz w:val="20"/>
          <w:szCs w:val="20"/>
        </w:rPr>
      </w:pPr>
      <w:r>
        <w:rPr>
          <w:rFonts w:ascii="Times" w:hAnsi="Times" w:cs="Times"/>
          <w:sz w:val="20"/>
          <w:szCs w:val="20"/>
        </w:rPr>
        <w:t>d) riguarda dati relativi allo svolgimento di attività economiche, trattati nel rispetto della vigente normativa in materia di segreto aziendale e industriale;</w:t>
      </w:r>
    </w:p>
    <w:p w:rsidR="001E5AA8" w:rsidRDefault="001E5AA8" w:rsidP="001E5AA8">
      <w:pPr>
        <w:pStyle w:val="NormaleWeb"/>
        <w:ind w:left="720"/>
        <w:rPr>
          <w:rFonts w:ascii="Times" w:hAnsi="Times" w:cs="Times"/>
          <w:sz w:val="20"/>
          <w:szCs w:val="20"/>
        </w:rPr>
      </w:pPr>
      <w:r>
        <w:rPr>
          <w:rFonts w:ascii="Times" w:hAnsi="Times" w:cs="Times"/>
          <w:sz w:val="20"/>
          <w:szCs w:val="20"/>
        </w:rPr>
        <w:t>e) è necessario per la salvaguardia della vita o dell'incolumità fisica di un terzo. Se la medesima finalità riguarda l'interessato e quest'ultimo non può prestare il proprio consenso per impossibilità fisica, per incapacità di agire o per incapacità di intendere o di volere, il consenso è manifestato da chi esercita legalmente la potestà, ovvero da un prossimo congiunto, da un familiare, da un convivente o, in loro assenza, dal responsabile della struttura presso cui dimora l'interessato. Si applica la disposizione di cui all'articolo 82, comma 2;</w:t>
      </w:r>
    </w:p>
    <w:p w:rsidR="001E5AA8" w:rsidRDefault="001E5AA8" w:rsidP="001E5AA8">
      <w:pPr>
        <w:pStyle w:val="NormaleWeb"/>
        <w:ind w:left="720"/>
        <w:rPr>
          <w:rFonts w:ascii="Times" w:hAnsi="Times" w:cs="Times"/>
          <w:sz w:val="20"/>
          <w:szCs w:val="20"/>
        </w:rPr>
      </w:pPr>
      <w:r>
        <w:rPr>
          <w:rFonts w:ascii="Times" w:hAnsi="Times" w:cs="Times"/>
          <w:sz w:val="20"/>
          <w:szCs w:val="20"/>
        </w:rPr>
        <w:t>f) con esclusione della diffusione, è necessario ai fini dello svolgimento delle investigazioni difensive di cui alla legge 7 dicembre 2000, n. 397, o, comunque, per far valere o difendere un diritto in sede giudiziaria, sempre che i dati siano trattati esclusivamente per tali finalità e per il periodo strettamente necessario al loro perseguimento, nel rispetto della vigente normativa in materia di segreto aziendale e industriale;</w:t>
      </w:r>
    </w:p>
    <w:p w:rsidR="001E5AA8" w:rsidRDefault="001E5AA8" w:rsidP="001E5AA8">
      <w:pPr>
        <w:pStyle w:val="NormaleWeb"/>
        <w:ind w:left="720"/>
        <w:rPr>
          <w:rFonts w:ascii="Times" w:hAnsi="Times" w:cs="Times"/>
          <w:sz w:val="20"/>
          <w:szCs w:val="20"/>
        </w:rPr>
      </w:pPr>
      <w:r>
        <w:rPr>
          <w:rFonts w:ascii="Times" w:hAnsi="Times" w:cs="Times"/>
          <w:sz w:val="20"/>
          <w:szCs w:val="20"/>
        </w:rPr>
        <w:t>g) con esclusione della diffusione, è necessario, nei casi individuati dal Garante sulla base dei principi sanciti dalla legge, per perseguire un legittimo interesse del titolare o di un terzo destinatario dei dati, anche in riferimento all'attività di gruppi bancari e di società controllate o collegate, qualora non prevalgano i diritti e le libertà fondamentali, la dignità o un legittimo interesse dell'interessato;</w:t>
      </w:r>
    </w:p>
    <w:p w:rsidR="001E5AA8" w:rsidRDefault="001E5AA8" w:rsidP="001E5AA8">
      <w:pPr>
        <w:pStyle w:val="NormaleWeb"/>
        <w:ind w:left="720"/>
        <w:rPr>
          <w:rFonts w:ascii="Times" w:hAnsi="Times" w:cs="Times"/>
          <w:sz w:val="20"/>
          <w:szCs w:val="20"/>
        </w:rPr>
      </w:pPr>
      <w:r>
        <w:rPr>
          <w:rFonts w:ascii="Times" w:hAnsi="Times" w:cs="Times"/>
          <w:sz w:val="20"/>
          <w:szCs w:val="20"/>
        </w:rPr>
        <w:t>h) con esclusione della comunicazione all'esterno e della diffusione, è effettuato da associazioni, enti od organismi senza scopo di lucro, anche non riconosciuti, in riferimento a soggetti che hanno con essi contatti regolari o ad aderenti, per il perseguimento di scopi determinati e legittimi individuati dall'atto costitutivo, dallo statuto o dal contratto collettivo, e con modalità di utilizzo previste espressamente con determinazione resa nota agli interessati all'atto dell'informativa ai sensi dell'articolo 13;</w:t>
      </w:r>
    </w:p>
    <w:p w:rsidR="001E5AA8" w:rsidRDefault="001E5AA8" w:rsidP="001E5AA8">
      <w:pPr>
        <w:pStyle w:val="NormaleWeb"/>
        <w:ind w:left="720"/>
        <w:rPr>
          <w:rFonts w:ascii="Times" w:hAnsi="Times" w:cs="Times"/>
          <w:sz w:val="20"/>
          <w:szCs w:val="20"/>
        </w:rPr>
      </w:pPr>
      <w:r>
        <w:rPr>
          <w:rFonts w:ascii="Times" w:hAnsi="Times" w:cs="Times"/>
          <w:sz w:val="20"/>
          <w:szCs w:val="20"/>
        </w:rPr>
        <w:t>i) è necessario, in conformità ai rispettivi codici di deontologia di cui all'allegato A), per esclusivi scopi scientifici o statistici, ovvero per esclusivi scopi storici presso archivi privati dichiarati di notevole interesse storico ai sensi dell'articolo 6, comma 2, del decreto legislativo 29 ottobre 1999, n. 490, di approvazione del testo unico in materia di beni culturali e ambientali o, secondo quanto previsto dai medesimi codici, presso altri archivi privati.</w:t>
      </w:r>
    </w:p>
    <w:p w:rsidR="00510677" w:rsidRDefault="00510677"/>
    <w:sectPr w:rsidR="00510677" w:rsidSect="0051067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E5AA8"/>
    <w:rsid w:val="001E5AA8"/>
    <w:rsid w:val="005106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067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E5AA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2039353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4278</Characters>
  <Application>Microsoft Office Word</Application>
  <DocSecurity>0</DocSecurity>
  <Lines>35</Lines>
  <Paragraphs>10</Paragraphs>
  <ScaleCrop>false</ScaleCrop>
  <Company/>
  <LinksUpToDate>false</LinksUpToDate>
  <CharactersWithSpaces>5018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2016-11-18T15:46:00Z</dcterms:created>
  <dcterms:modified xsi:type="dcterms:W3CDTF">2016-11-18T15:46:00Z</dcterms:modified>
</cp:coreProperties>
</file>